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B7FD8" w14:textId="7EB0D871" w:rsidR="001B1862" w:rsidRPr="004C25E1" w:rsidRDefault="001B1862">
      <w:r w:rsidRPr="004C25E1">
        <w:t xml:space="preserve">PORTILLO’S HOT DOGS </w:t>
      </w:r>
      <w:r w:rsidR="00D15F92" w:rsidRPr="004C25E1">
        <w:t>“</w:t>
      </w:r>
      <w:r w:rsidR="00D15F92" w:rsidRPr="00D67FD3">
        <w:rPr>
          <w:caps/>
        </w:rPr>
        <w:t xml:space="preserve">Portillo’s </w:t>
      </w:r>
      <w:sdt>
        <w:sdtPr>
          <w:rPr>
            <w:caps/>
          </w:rPr>
          <w:id w:val="-31573544"/>
          <w:placeholder>
            <w:docPart w:val="9756BFB546604FBBADBCF184D432FFDE"/>
          </w:placeholder>
        </w:sdtPr>
        <w:sdtContent>
          <w:r w:rsidR="004C25E1" w:rsidRPr="00D67FD3">
            <w:rPr>
              <w:caps/>
            </w:rPr>
            <w:t>Gilbert</w:t>
          </w:r>
        </w:sdtContent>
      </w:sdt>
      <w:r w:rsidR="00743638" w:rsidRPr="00D67FD3">
        <w:rPr>
          <w:caps/>
        </w:rPr>
        <w:t xml:space="preserve"> </w:t>
      </w:r>
      <w:r w:rsidR="00A24A17" w:rsidRPr="00D67FD3">
        <w:rPr>
          <w:caps/>
        </w:rPr>
        <w:t>First Birthday</w:t>
      </w:r>
      <w:r w:rsidR="00A24A17" w:rsidRPr="004C25E1">
        <w:t xml:space="preserve">” </w:t>
      </w:r>
      <w:r w:rsidRPr="004C25E1">
        <w:t xml:space="preserve">SWEEPSTAKES OFFICIAL RULES </w:t>
      </w:r>
    </w:p>
    <w:p w14:paraId="6DB46742" w14:textId="77777777" w:rsidR="001B1862" w:rsidRPr="004C25E1" w:rsidRDefault="001B1862">
      <w:r w:rsidRPr="004C25E1">
        <w:t xml:space="preserve">NO PURCHASE OR PAYMENT NECESSARY TO ENTER OR WIN, NOR WILL A PURCHASE IMPROVE ONE’S CHANCES OF WINNING. BY ENTERING THE SWEEPSTAKES, ENTRANT AGREES TO THESE OFFICIAL RULES. </w:t>
      </w:r>
    </w:p>
    <w:p w14:paraId="3CEA32C8" w14:textId="77777777" w:rsidR="004F174B" w:rsidRPr="004C25E1" w:rsidRDefault="004F174B" w:rsidP="004F174B">
      <w:pPr>
        <w:rPr>
          <w:rFonts w:eastAsia="Times New Roman" w:cstheme="minorHAnsi"/>
        </w:rPr>
      </w:pPr>
      <w:r w:rsidRPr="004C25E1">
        <w:rPr>
          <w:rFonts w:eastAsia="Times New Roman" w:cstheme="minorHAnsi"/>
        </w:rPr>
        <w:t xml:space="preserve">THIS SWEEPSTAKES IS IN NO WAY SPONSORED, ENDORSED, OR ADMINISTERED BY, OR ASSOCIATED WITH, FACEBOOK, INSTAGRAM, TWITTER, TIKTOK, AND/OR ANY OTHER SOCIAL MEDIA PLATFORM.  BY PARTICIPATING IN THIS SWEEPSTAKES, YOU AGREE TO A COMPLETE RELEASE OF FACEBOOK, INSTAGRAM, </w:t>
      </w:r>
      <w:proofErr w:type="gramStart"/>
      <w:r w:rsidRPr="004C25E1">
        <w:rPr>
          <w:rFonts w:eastAsia="Times New Roman" w:cstheme="minorHAnsi"/>
        </w:rPr>
        <w:t>TWITTER</w:t>
      </w:r>
      <w:proofErr w:type="gramEnd"/>
      <w:r w:rsidRPr="004C25E1">
        <w:rPr>
          <w:rFonts w:eastAsia="Times New Roman" w:cstheme="minorHAnsi"/>
        </w:rPr>
        <w:t xml:space="preserve"> AND ANY OTHER SOCIAL MEDIA PLATFORM, FROM ANY CLAIMS.</w:t>
      </w:r>
    </w:p>
    <w:p w14:paraId="7FAAFA65" w14:textId="77777777" w:rsidR="004F174B" w:rsidRPr="004C25E1" w:rsidRDefault="004F174B" w:rsidP="004F174B">
      <w:r w:rsidRPr="004C25E1">
        <w:t>BY ENTERING THE SWEEPSTAKES, ENTRANT AGREES TO THESE OFFICIAL RULES.</w:t>
      </w:r>
    </w:p>
    <w:p w14:paraId="5D54E96E" w14:textId="77777777" w:rsidR="001B1862" w:rsidRPr="004C25E1" w:rsidRDefault="001B1862">
      <w:r w:rsidRPr="004C25E1">
        <w:t xml:space="preserve">1. SPONSOR and ADMINISTRATOR: Portillo’s Hot Dogs, LLC, 2001 Spring Rd., Suite 400, Oak Brook, IL 60523. </w:t>
      </w:r>
    </w:p>
    <w:p w14:paraId="1D8BFACD" w14:textId="478CF44D" w:rsidR="001B1862" w:rsidRPr="004C25E1" w:rsidRDefault="001B1862">
      <w:r w:rsidRPr="004C25E1">
        <w:t>2. ELIGIBILITY: Portillo’s “</w:t>
      </w:r>
      <w:sdt>
        <w:sdtPr>
          <w:id w:val="1345598063"/>
          <w:placeholder>
            <w:docPart w:val="BB66BBD108B342328A9EB9A59E32B519"/>
          </w:placeholder>
        </w:sdtPr>
        <w:sdtContent>
          <w:r w:rsidR="004C25E1" w:rsidRPr="004C25E1">
            <w:t>Gilbert</w:t>
          </w:r>
        </w:sdtContent>
      </w:sdt>
      <w:r w:rsidR="0080148B" w:rsidRPr="004C25E1">
        <w:t xml:space="preserve"> </w:t>
      </w:r>
      <w:r w:rsidRPr="004C25E1">
        <w:t xml:space="preserve">First Birthday” Sweepstakes (the “Sweepstakes”) is open only to legal residents of </w:t>
      </w:r>
      <w:sdt>
        <w:sdtPr>
          <w:alias w:val="contest region - change if necessary"/>
          <w:tag w:val="contest region"/>
          <w:id w:val="135151233"/>
          <w:placeholder>
            <w:docPart w:val="F8D3F772F0074B97B4F47512CE30C99F"/>
          </w:placeholder>
        </w:sdtPr>
        <w:sdtContent>
          <w:r w:rsidRPr="004C25E1">
            <w:t>the fifty (50) United States (including the District of Columbia),</w:t>
          </w:r>
        </w:sdtContent>
      </w:sdt>
      <w:r w:rsidRPr="004C25E1">
        <w:t xml:space="preserve"> who are at least eighteen (18) years old at the time of Entry. </w:t>
      </w:r>
      <w:proofErr w:type="gramStart"/>
      <w:r w:rsidRPr="004C25E1">
        <w:t>Void</w:t>
      </w:r>
      <w:proofErr w:type="gramEnd"/>
      <w:r w:rsidRPr="004C25E1">
        <w:t xml:space="preserve"> </w:t>
      </w:r>
      <w:proofErr w:type="gramStart"/>
      <w:r w:rsidRPr="004C25E1">
        <w:t>where</w:t>
      </w:r>
      <w:proofErr w:type="gramEnd"/>
      <w:r w:rsidRPr="004C25E1">
        <w:t xml:space="preserve"> prohibited by law. No purchase </w:t>
      </w:r>
      <w:proofErr w:type="gramStart"/>
      <w:r w:rsidRPr="004C25E1">
        <w:t>necessary</w:t>
      </w:r>
      <w:proofErr w:type="gramEnd"/>
      <w:r w:rsidRPr="004C25E1">
        <w:t xml:space="preserve"> to enter the Sweepstakes. Employees of Portillo’s Hot Dogs, LLC (the “Sponsor” or “Administrator”) or any of its respective affiliates, subsidiaries, advertising agencies, or any other company or individual involved with the design, production, execution or distribution of the Sweepstakes (collectively, with Sponsor and Administrator, the “Sweepstakes Entities” or “Releasees”) and their immediate family (spouse, parents and stepparents, siblings and step-siblings and children and step-children) and household members of each such employee are not eligible to enter or win. The Sweepstakes is subject to all applicable federal, state, municipal and local </w:t>
      </w:r>
      <w:proofErr w:type="gramStart"/>
      <w:r w:rsidRPr="004C25E1">
        <w:t>laws</w:t>
      </w:r>
      <w:proofErr w:type="gramEnd"/>
      <w:r w:rsidRPr="004C25E1">
        <w:t xml:space="preserve"> and regulations. Participation constitutes an entrant’s full and unconditional agreement to these Official Rules (“the Rules”) and Administrator’s decisions, which are final and binding in all matters related to the Sweepstakes. Winning a prize is contingent upon fulfilling all requirements set forth herein. </w:t>
      </w:r>
    </w:p>
    <w:p w14:paraId="1E215C26" w14:textId="388B453F" w:rsidR="001B1862" w:rsidRPr="004C25E1" w:rsidRDefault="001B1862">
      <w:r w:rsidRPr="004C25E1">
        <w:t xml:space="preserve">3. SWEEPSTAKES PERIOD: The Sweepstakes begins on </w:t>
      </w:r>
      <w:sdt>
        <w:sdtPr>
          <w:id w:val="-877385574"/>
          <w:placeholder>
            <w:docPart w:val="B3B47294E6954E52AEF320D29B7A2A9B"/>
          </w:placeholder>
          <w:date w:fullDate="2024-04-01T00:00:00Z">
            <w:dateFormat w:val="MMMM d, yyyy"/>
            <w:lid w:val="en-US"/>
            <w:storeMappedDataAs w:val="dateTime"/>
            <w:calendar w:val="gregorian"/>
          </w:date>
        </w:sdtPr>
        <w:sdtContent>
          <w:r w:rsidR="004C25E1" w:rsidRPr="004C25E1">
            <w:t>April 1, 2024</w:t>
          </w:r>
        </w:sdtContent>
      </w:sdt>
      <w:r w:rsidRPr="004C25E1">
        <w:t xml:space="preserve">, at 12:01 AM Central Time (“CT”) and ends on </w:t>
      </w:r>
      <w:sdt>
        <w:sdtPr>
          <w:id w:val="1779909162"/>
          <w:placeholder>
            <w:docPart w:val="B3B47294E6954E52AEF320D29B7A2A9B"/>
          </w:placeholder>
          <w:date w:fullDate="2024-04-30T00:00:00Z">
            <w:dateFormat w:val="MMMM d, yyyy"/>
            <w:lid w:val="en-US"/>
            <w:storeMappedDataAs w:val="dateTime"/>
            <w:calendar w:val="gregorian"/>
          </w:date>
        </w:sdtPr>
        <w:sdtContent>
          <w:r w:rsidR="004C25E1" w:rsidRPr="004C25E1">
            <w:t>April 30, 2024</w:t>
          </w:r>
        </w:sdtContent>
      </w:sdt>
      <w:r w:rsidRPr="004C25E1">
        <w:t xml:space="preserve">, at 11:59:00 PM CT (the “Sweepstakes Period”). Official time will be kept on </w:t>
      </w:r>
      <w:hyperlink r:id="rId8" w:history="1">
        <w:r w:rsidRPr="004C25E1">
          <w:rPr>
            <w:rStyle w:val="Hyperlink"/>
            <w:color w:val="auto"/>
          </w:rPr>
          <w:t>www.portillos.com</w:t>
        </w:r>
      </w:hyperlink>
      <w:r w:rsidRPr="004C25E1">
        <w:t xml:space="preserve">. </w:t>
      </w:r>
    </w:p>
    <w:p w14:paraId="00D8D0D6" w14:textId="43FE9571" w:rsidR="004F174B" w:rsidRPr="004C25E1" w:rsidRDefault="001B1862">
      <w:r w:rsidRPr="004C25E1">
        <w:t>4. ENTRY: There are two (2) ways to enter the Sweepstakes: (1) Place an online order through Portillos.com or the Portillo’s app for delivery, drive thru, or inside pickup through the Portillo’s in</w:t>
      </w:r>
      <w:r w:rsidR="0080148B" w:rsidRPr="004C25E1">
        <w:t xml:space="preserve"> </w:t>
      </w:r>
      <w:sdt>
        <w:sdtPr>
          <w:id w:val="1766878536"/>
          <w:placeholder>
            <w:docPart w:val="DBF17A5ED1544840A2CC04EBC48D3217"/>
          </w:placeholder>
        </w:sdtPr>
        <w:sdtContent>
          <w:r w:rsidR="004C25E1" w:rsidRPr="004C25E1">
            <w:t>Gilbert, AZ</w:t>
          </w:r>
        </w:sdtContent>
      </w:sdt>
      <w:r w:rsidRPr="004C25E1">
        <w:t>, from</w:t>
      </w:r>
      <w:r w:rsidR="0080148B" w:rsidRPr="004C25E1">
        <w:t xml:space="preserve"> </w:t>
      </w:r>
      <w:sdt>
        <w:sdtPr>
          <w:id w:val="-548617124"/>
          <w:placeholder>
            <w:docPart w:val="92D7085928154A699D8D4C132455482D"/>
          </w:placeholder>
        </w:sdtPr>
        <w:sdtContent>
          <w:r w:rsidR="004C25E1" w:rsidRPr="004C25E1">
            <w:t xml:space="preserve">April 1, </w:t>
          </w:r>
          <w:proofErr w:type="gramStart"/>
          <w:r w:rsidR="004C25E1" w:rsidRPr="004C25E1">
            <w:t>2024</w:t>
          </w:r>
          <w:proofErr w:type="gramEnd"/>
          <w:r w:rsidR="004C25E1" w:rsidRPr="004C25E1">
            <w:t xml:space="preserve"> through April 30, 2024</w:t>
          </w:r>
        </w:sdtContent>
      </w:sdt>
      <w:r w:rsidRPr="004C25E1">
        <w:t xml:space="preserve">. Catering orders are eligible. The order must be paid for and either picked up or delivered by 11:59:00 PM CT on </w:t>
      </w:r>
      <w:sdt>
        <w:sdtPr>
          <w:id w:val="-1472048052"/>
          <w:placeholder>
            <w:docPart w:val="B3B47294E6954E52AEF320D29B7A2A9B"/>
          </w:placeholder>
          <w:date w:fullDate="2024-04-30T00:00:00Z">
            <w:dateFormat w:val="MMMM d, yyyy"/>
            <w:lid w:val="en-US"/>
            <w:storeMappedDataAs w:val="dateTime"/>
            <w:calendar w:val="gregorian"/>
          </w:date>
        </w:sdtPr>
        <w:sdtContent>
          <w:r w:rsidR="004C25E1" w:rsidRPr="004C25E1">
            <w:t>April 30, 2024</w:t>
          </w:r>
        </w:sdtContent>
      </w:sdt>
      <w:r w:rsidRPr="004C25E1">
        <w:t>, to be entered in the Sweepstakes. Only orders placed through and for fulfillment at the</w:t>
      </w:r>
      <w:r w:rsidR="0080148B" w:rsidRPr="004C25E1">
        <w:t xml:space="preserve"> </w:t>
      </w:r>
      <w:sdt>
        <w:sdtPr>
          <w:id w:val="-239643454"/>
          <w:placeholder>
            <w:docPart w:val="B94CECE6D4C34CE489BAB010AE79EBAC"/>
          </w:placeholder>
        </w:sdtPr>
        <w:sdtContent>
          <w:r w:rsidR="004C25E1" w:rsidRPr="004C25E1">
            <w:t>Gilbert, AZ</w:t>
          </w:r>
        </w:sdtContent>
      </w:sdt>
      <w:r w:rsidRPr="004C25E1">
        <w:t xml:space="preserve">, location </w:t>
      </w:r>
      <w:proofErr w:type="gramStart"/>
      <w:r w:rsidRPr="004C25E1">
        <w:t>are</w:t>
      </w:r>
      <w:proofErr w:type="gramEnd"/>
      <w:r w:rsidRPr="004C25E1">
        <w:t xml:space="preserve"> eligible for entry via this method. To place an online order, visit https://order.portillos.com, or download </w:t>
      </w:r>
      <w:proofErr w:type="gramStart"/>
      <w:r w:rsidRPr="004C25E1">
        <w:t>the Portillo’s</w:t>
      </w:r>
      <w:proofErr w:type="gramEnd"/>
      <w:r w:rsidRPr="004C25E1">
        <w:t xml:space="preserve"> app. Delivery order minimums and fees apply, and online and app orders are subject to availability. Orders placed on third-party food ordering sites are not eligible. </w:t>
      </w:r>
    </w:p>
    <w:p w14:paraId="18D0499B" w14:textId="52FEAA85" w:rsidR="001B1862" w:rsidRPr="004C25E1" w:rsidRDefault="001B1862">
      <w:r w:rsidRPr="004C25E1">
        <w:t>OR (2) Print your name, phone number</w:t>
      </w:r>
      <w:r w:rsidR="00D15F92" w:rsidRPr="004C25E1">
        <w:t>,</w:t>
      </w:r>
      <w:r w:rsidRPr="004C25E1">
        <w:t xml:space="preserve"> and valid email address on a piece of paper and mail in a #10 envelope to: </w:t>
      </w:r>
      <w:r w:rsidR="004205A0" w:rsidRPr="004C25E1">
        <w:t xml:space="preserve">“Portillo’s </w:t>
      </w:r>
      <w:sdt>
        <w:sdtPr>
          <w:id w:val="-1133016714"/>
          <w:placeholder>
            <w:docPart w:val="6B673F84190845B8ABE8311806DDA012"/>
          </w:placeholder>
        </w:sdtPr>
        <w:sdtContent>
          <w:r w:rsidR="004C25E1" w:rsidRPr="004C25E1">
            <w:t>Gilbert</w:t>
          </w:r>
        </w:sdtContent>
      </w:sdt>
      <w:r w:rsidR="004205A0" w:rsidRPr="004C25E1">
        <w:t xml:space="preserve">  First Birthday” Sweepstakes</w:t>
      </w:r>
      <w:r w:rsidRPr="004C25E1">
        <w:t xml:space="preserve">, Portillo’s Hot Dogs, LLC, 2001 Spring Rd., Suite 400, Oak Brook, IL 60523, postmarked no later than </w:t>
      </w:r>
      <w:sdt>
        <w:sdtPr>
          <w:id w:val="-1486234980"/>
          <w:placeholder>
            <w:docPart w:val="B3B47294E6954E52AEF320D29B7A2A9B"/>
          </w:placeholder>
          <w:date w:fullDate="2024-04-30T00:00:00Z">
            <w:dateFormat w:val="MMMM d, yyyy"/>
            <w:lid w:val="en-US"/>
            <w:storeMappedDataAs w:val="dateTime"/>
            <w:calendar w:val="gregorian"/>
          </w:date>
        </w:sdtPr>
        <w:sdtContent>
          <w:r w:rsidR="004C25E1" w:rsidRPr="004C25E1">
            <w:t>April 30, 2024</w:t>
          </w:r>
        </w:sdtContent>
      </w:sdt>
      <w:r w:rsidRPr="004C25E1">
        <w:t xml:space="preserve">, and received by Sponsor no later than </w:t>
      </w:r>
      <w:sdt>
        <w:sdtPr>
          <w:id w:val="731423549"/>
          <w:placeholder>
            <w:docPart w:val="B3B47294E6954E52AEF320D29B7A2A9B"/>
          </w:placeholder>
          <w:date w:fullDate="2024-05-07T00:00:00Z">
            <w:dateFormat w:val="MMMM d, yyyy"/>
            <w:lid w:val="en-US"/>
            <w:storeMappedDataAs w:val="dateTime"/>
            <w:calendar w:val="gregorian"/>
          </w:date>
        </w:sdtPr>
        <w:sdtContent>
          <w:r w:rsidR="004C25E1" w:rsidRPr="004C25E1">
            <w:t>May 7, 2024</w:t>
          </w:r>
        </w:sdtContent>
      </w:sdt>
      <w:r w:rsidRPr="004C25E1">
        <w:t xml:space="preserve">. It is each entrant’s sole responsibility to notify the Sponsor if his or her contact information (email address or phone number) changes after submitting the Entry. Regardless of the method of entry, there may not be more than one Entry per person per </w:t>
      </w:r>
      <w:proofErr w:type="gramStart"/>
      <w:r w:rsidRPr="004C25E1">
        <w:t>Email</w:t>
      </w:r>
      <w:proofErr w:type="gramEnd"/>
      <w:r w:rsidRPr="004C25E1">
        <w:t xml:space="preserve"> address. Entries by any </w:t>
      </w:r>
      <w:r w:rsidRPr="004C25E1">
        <w:lastRenderedPageBreak/>
        <w:t xml:space="preserve">method other than set forth above in Paragraph 4 are void. Any use of automated or programmed methods of effecting Entry is prohibited. Open only to persons who are, as of the date of Entry, 18 years of age or older and </w:t>
      </w:r>
      <w:r w:rsidR="00AE58AD" w:rsidRPr="004C25E1">
        <w:t xml:space="preserve">meet the eligibility requirements in Section 2, are </w:t>
      </w:r>
      <w:r w:rsidRPr="004C25E1">
        <w:t xml:space="preserve">not employees of the Sponsor and Administrator, nor members of their households or immediate families. </w:t>
      </w:r>
    </w:p>
    <w:p w14:paraId="09A48B11" w14:textId="532505F0" w:rsidR="001B1862" w:rsidRPr="004C25E1" w:rsidRDefault="001B1862">
      <w:r w:rsidRPr="004C25E1">
        <w:t xml:space="preserve">5. PRIZES: </w:t>
      </w:r>
      <w:sdt>
        <w:sdtPr>
          <w:alias w:val="quantity of prizes"/>
          <w:tag w:val="quantity of prizes"/>
          <w:id w:val="-1499498945"/>
          <w:placeholder>
            <w:docPart w:val="986AE90C088C46AAAB67D849BD92E1F8"/>
          </w:placeholder>
          <w:dropDownList>
            <w:listItem w:value="Choose an item."/>
            <w:listItem w:displayText="10" w:value="10"/>
            <w:listItem w:displayText="50" w:value="50"/>
          </w:dropDownList>
        </w:sdtPr>
        <w:sdtContent>
          <w:r w:rsidR="004C25E1" w:rsidRPr="004C25E1">
            <w:t>10</w:t>
          </w:r>
        </w:sdtContent>
      </w:sdt>
      <w:r w:rsidRPr="004C25E1">
        <w:t xml:space="preserve"> Winners will each receive: One (1) $50 Portillo’s eGift Card. Approximate Retail Value (“</w:t>
      </w:r>
      <w:r w:rsidR="004205A0" w:rsidRPr="004C25E1">
        <w:t>ARV</w:t>
      </w:r>
      <w:r w:rsidRPr="004C25E1">
        <w:t>”) of the Prize is $50. PHD Card Services, LLC Gift Card terms and conditions will apply to all Prizes.</w:t>
      </w:r>
      <w:r w:rsidR="004F174B" w:rsidRPr="004C25E1">
        <w:t xml:space="preserve"> </w:t>
      </w:r>
      <w:r w:rsidRPr="004C25E1">
        <w:t>Prize referred to each as a “Prize” or collectively as the “Prizes.” Total AR</w:t>
      </w:r>
      <w:r w:rsidR="004205A0" w:rsidRPr="004C25E1">
        <w:t>V</w:t>
      </w:r>
      <w:r w:rsidRPr="004C25E1">
        <w:t xml:space="preserve"> of all Prizes available in this Promotion is </w:t>
      </w:r>
      <w:sdt>
        <w:sdtPr>
          <w:alias w:val="Total Value of Prizes"/>
          <w:tag w:val="Total Value of Prizes"/>
          <w:id w:val="541178782"/>
          <w:placeholder>
            <w:docPart w:val="22A90F7F90B741BAB4CD535D3AC5B6AB"/>
          </w:placeholder>
          <w:dropDownList>
            <w:listItem w:value="Choose an item."/>
            <w:listItem w:displayText="$500" w:value="10 Prizes"/>
            <w:listItem w:displayText="$2,500" w:value="50 prizes "/>
          </w:dropDownList>
        </w:sdtPr>
        <w:sdtContent>
          <w:r w:rsidR="004C25E1" w:rsidRPr="004C25E1">
            <w:t>$500</w:t>
          </w:r>
        </w:sdtContent>
      </w:sdt>
      <w:r w:rsidRPr="004C25E1">
        <w:t xml:space="preserve"> USD. All winners hereinafter referred to as a “Winner” or collectively as “Winners.” </w:t>
      </w:r>
    </w:p>
    <w:p w14:paraId="0877BC4C" w14:textId="5EF26BA7" w:rsidR="001B1862" w:rsidRPr="004C25E1" w:rsidRDefault="001B1862">
      <w:r w:rsidRPr="004C25E1">
        <w:t xml:space="preserve">6. PRIZE RESTRICTIONS: Limit one Prize per household. Any depiction of Prizes is for illustrative purposes only. Prizes are not redeemable </w:t>
      </w:r>
      <w:proofErr w:type="gramStart"/>
      <w:r w:rsidRPr="004C25E1">
        <w:t>for</w:t>
      </w:r>
      <w:proofErr w:type="gramEnd"/>
      <w:r w:rsidRPr="004C25E1">
        <w:t xml:space="preserve"> cash or transferable. No substitutions are allowed, except, at Sponsor’s sole discretion, a prize of equal or greater value may be substituted. </w:t>
      </w:r>
      <w:proofErr w:type="gramStart"/>
      <w:r w:rsidRPr="004C25E1">
        <w:t>Winner</w:t>
      </w:r>
      <w:proofErr w:type="gramEnd"/>
      <w:r w:rsidRPr="004C25E1">
        <w:t xml:space="preserve"> is solely responsible for </w:t>
      </w:r>
      <w:proofErr w:type="gramStart"/>
      <w:r w:rsidRPr="004C25E1">
        <w:t>any and all</w:t>
      </w:r>
      <w:proofErr w:type="gramEnd"/>
      <w:r w:rsidRPr="004C25E1">
        <w:t xml:space="preserve"> expenses and taxes related to acceptance and use of the Prize. All Prizes will be awarded provided </w:t>
      </w:r>
      <w:proofErr w:type="gramStart"/>
      <w:r w:rsidRPr="004C25E1">
        <w:t>a sufficient number of</w:t>
      </w:r>
      <w:proofErr w:type="gramEnd"/>
      <w:r w:rsidRPr="004C25E1">
        <w:t xml:space="preserve"> eligible Entries are received during the Sweepstakes Period and Prizes validly claimed by no later than </w:t>
      </w:r>
      <w:sdt>
        <w:sdtPr>
          <w:id w:val="231434658"/>
          <w:placeholder>
            <w:docPart w:val="B3B47294E6954E52AEF320D29B7A2A9B"/>
          </w:placeholder>
          <w:date w:fullDate="2024-05-30T00:00:00Z">
            <w:dateFormat w:val="MMMM d, yyyy"/>
            <w:lid w:val="en-US"/>
            <w:storeMappedDataAs w:val="dateTime"/>
            <w:calendar w:val="gregorian"/>
          </w:date>
        </w:sdtPr>
        <w:sdtContent>
          <w:r w:rsidR="004C25E1" w:rsidRPr="004C25E1">
            <w:t>May 30, 2024</w:t>
          </w:r>
        </w:sdtContent>
      </w:sdt>
      <w:r w:rsidRPr="004C25E1">
        <w:t xml:space="preserve">, after which date no alternate Winners will be selected, nor unclaimed Prizes awarded. </w:t>
      </w:r>
      <w:proofErr w:type="gramStart"/>
      <w:r w:rsidRPr="004C25E1">
        <w:t>Winner</w:t>
      </w:r>
      <w:proofErr w:type="gramEnd"/>
      <w:r w:rsidRPr="004C25E1">
        <w:t xml:space="preserve"> is solely responsible for complying with any applicable federal, state and/or local laws and regulations applicable to the Prize awarded. Sponsor reserves the right to withhold delivery of the Prize if Winner does not comply with the above requirements, and the Prize may be forfeited, in Sponsor’s sole discretion, by Winner’s such </w:t>
      </w:r>
      <w:r w:rsidR="00D90068" w:rsidRPr="004C25E1">
        <w:t>non-compliance</w:t>
      </w:r>
      <w:r w:rsidRPr="004C25E1">
        <w:t xml:space="preserve">. </w:t>
      </w:r>
    </w:p>
    <w:p w14:paraId="747F5269" w14:textId="77777777" w:rsidR="001B1862" w:rsidRPr="004C25E1" w:rsidRDefault="001B1862">
      <w:r w:rsidRPr="004C25E1">
        <w:t xml:space="preserve">7. ODDS: Odds of winning the Sweepstakes depend on the total number of eligible Entries received during the Sweepstakes Period. </w:t>
      </w:r>
    </w:p>
    <w:p w14:paraId="53898170" w14:textId="527E9B7C" w:rsidR="001B1862" w:rsidRPr="004C25E1" w:rsidRDefault="001B1862">
      <w:r w:rsidRPr="004C25E1">
        <w:t xml:space="preserve">8. SELECTION OF WINNERS: All Entries for Sweepstakes must be received during the applicable Sweepstakes Period as specified in Paragraph 3 of these Rules. The Administrator will conduct the random drawing for the Sweepstakes as set forth below to select the potential Winner and any alternates from all eligible Entries received for the Sweepstakes. The drawing for the Sweepstakes will be held on or about </w:t>
      </w:r>
      <w:sdt>
        <w:sdtPr>
          <w:id w:val="599461557"/>
          <w:placeholder>
            <w:docPart w:val="B3B47294E6954E52AEF320D29B7A2A9B"/>
          </w:placeholder>
          <w:date w:fullDate="2024-05-08T00:00:00Z">
            <w:dateFormat w:val="MMMM d, yyyy"/>
            <w:lid w:val="en-US"/>
            <w:storeMappedDataAs w:val="dateTime"/>
            <w:calendar w:val="gregorian"/>
          </w:date>
        </w:sdtPr>
        <w:sdtContent>
          <w:r w:rsidR="004C25E1" w:rsidRPr="004C25E1">
            <w:t>May 8, 2024</w:t>
          </w:r>
        </w:sdtContent>
      </w:sdt>
      <w:r w:rsidRPr="004C25E1">
        <w:t xml:space="preserve">. </w:t>
      </w:r>
    </w:p>
    <w:p w14:paraId="5D378E83" w14:textId="274291EC" w:rsidR="001B1862" w:rsidRPr="004C25E1" w:rsidRDefault="001B1862">
      <w:r w:rsidRPr="004C25E1">
        <w:t xml:space="preserve">9. WINNERS: Potential Winners will be notified by email on or about two (2) business days after the applicable drawing date. Potential Winners are subject to verification by </w:t>
      </w:r>
      <w:proofErr w:type="gramStart"/>
      <w:r w:rsidRPr="004C25E1">
        <w:t>Administrator</w:t>
      </w:r>
      <w:proofErr w:type="gramEnd"/>
      <w:r w:rsidRPr="004C25E1">
        <w:t xml:space="preserve"> and must execute an Affidavit of Eligibility/Liability/Publicity Release and W-9 within three (3) business days from the date of emailing the Affidavit to potential Winner. Sponsor’s decisions are final and binding in all matters related to the Sweepstakes. Disqualification and the selection of an alternate Winner may result from any of the following: [1] the return of any email notification or Prize as undeliverable; [2] potential Winner’s failure to execute and return an Affidavit of Eligibility/Liability/Publicity Release within three (3) business days from the date of emailing or mailing the Affidavit to potential Winner; [3] potential Winner’s failure to validly claim any Prize by </w:t>
      </w:r>
      <w:sdt>
        <w:sdtPr>
          <w:id w:val="-1881467121"/>
          <w:placeholder>
            <w:docPart w:val="B3B47294E6954E52AEF320D29B7A2A9B"/>
          </w:placeholder>
          <w:date w:fullDate="2024-05-30T00:00:00Z">
            <w:dateFormat w:val="MMMM d, yyyy"/>
            <w:lid w:val="en-US"/>
            <w:storeMappedDataAs w:val="dateTime"/>
            <w:calendar w:val="gregorian"/>
          </w:date>
        </w:sdtPr>
        <w:sdtContent>
          <w:r w:rsidR="004C25E1" w:rsidRPr="004C25E1">
            <w:t>May 30, 2024</w:t>
          </w:r>
        </w:sdtContent>
      </w:sdt>
      <w:r w:rsidRPr="004C25E1">
        <w:t xml:space="preserve">; and [4] any other non-compliance with the Rules. Alternate winners will be selected </w:t>
      </w:r>
      <w:proofErr w:type="gramStart"/>
      <w:r w:rsidRPr="004C25E1">
        <w:t>in</w:t>
      </w:r>
      <w:proofErr w:type="gramEnd"/>
      <w:r w:rsidRPr="004C25E1">
        <w:t xml:space="preserve"> the sole discretion of Sponsor. All taxes and other expenses associated with claiming the Prize are solely the responsibility of each Winner. In accordance with IRS regulations, each Winner will receive an IRS Form 1099 and must provide Administrator with his/her Social Security Number. Winner must provide a valid form of identification to </w:t>
      </w:r>
      <w:proofErr w:type="gramStart"/>
      <w:r w:rsidRPr="004C25E1">
        <w:t>Administrator</w:t>
      </w:r>
      <w:proofErr w:type="gramEnd"/>
      <w:r w:rsidRPr="004C25E1">
        <w:t xml:space="preserve"> to claim the Prize. All identification presented is subject to acceptance by </w:t>
      </w:r>
      <w:proofErr w:type="gramStart"/>
      <w:r w:rsidRPr="004C25E1">
        <w:t>Administrator</w:t>
      </w:r>
      <w:proofErr w:type="gramEnd"/>
      <w:r w:rsidRPr="004C25E1">
        <w:t xml:space="preserve"> in its sole discretion. Identification that is counterfeit, illegible, tampered with, or otherwise altered, will not be accepted. </w:t>
      </w:r>
    </w:p>
    <w:p w14:paraId="376315DA" w14:textId="77777777" w:rsidR="001B1862" w:rsidRPr="004C25E1" w:rsidRDefault="001B1862">
      <w:r w:rsidRPr="004C25E1">
        <w:lastRenderedPageBreak/>
        <w:t xml:space="preserve">10. PRIVACY POLICY/DATA COLLECTION: Information provided by entrants under this Sweepstakes is subject to Sponsor’s privacy policy located at </w:t>
      </w:r>
      <w:hyperlink r:id="rId9" w:history="1">
        <w:r w:rsidR="003D5621" w:rsidRPr="004C25E1">
          <w:rPr>
            <w:rStyle w:val="Hyperlink"/>
            <w:color w:val="auto"/>
          </w:rPr>
          <w:t>www.portillos.com/service/privacy</w:t>
        </w:r>
      </w:hyperlink>
      <w:r w:rsidR="003D5621" w:rsidRPr="004C25E1">
        <w:t xml:space="preserve"> </w:t>
      </w:r>
      <w:r w:rsidRPr="004C25E1">
        <w:t xml:space="preserve">(“Privacy Policy”). </w:t>
      </w:r>
    </w:p>
    <w:p w14:paraId="6F4A1300" w14:textId="77777777" w:rsidR="001B1862" w:rsidRPr="004C25E1" w:rsidRDefault="001B1862">
      <w:r w:rsidRPr="004C25E1">
        <w:t xml:space="preserve">11. PUBLICITY: Except </w:t>
      </w:r>
      <w:proofErr w:type="gramStart"/>
      <w:r w:rsidRPr="004C25E1">
        <w:t>where</w:t>
      </w:r>
      <w:proofErr w:type="gramEnd"/>
      <w:r w:rsidRPr="004C25E1">
        <w:t xml:space="preserve"> prohibited by law, participation in the Sweepstakes constitutes Winner’s consent to Sponsor’s and its agents’ use of Winner’s name, address (city and state only), likeness, photograph, voice, and prize information and/or statements about the promotion for any publicity, advertising and promotional purposes without additional compensation. </w:t>
      </w:r>
    </w:p>
    <w:p w14:paraId="07C7D9CB" w14:textId="77777777" w:rsidR="001B1862" w:rsidRPr="004C25E1" w:rsidRDefault="001B1862">
      <w:r w:rsidRPr="004C25E1">
        <w:t xml:space="preserve">12. LIMITATIONS OF LIABILITY: Releasees are not responsible for: (1) any incorrect or inaccurate information, whether caused by entrants’ printing error or by any of the equipment or programming associated with or utilized in the Sweepstakes; (2) technical failures of any kind, including, but not limited to malfunctions, interruptions, or disconnections in phone lines or network hardware or software; (3) unauthorized human intervention in any part of the entry process or the Sweepstakes; (4) technical or human error which may occur in the administration of the Sweepstakes or the processing of entries; or (5) any injury, illness or damage to persons or property, including bodily injury and death, which may be caused, directly or indirectly, in whole or in part, from entrant’s participation in the Sweepstakes or receipt or use or misuse of any Prize or from interaction with, or downloading of, computer Sweepstakes information, and entrant agrees to waive any claims therefore. If for any reason an Entry is confirmed to have been erroneously deleted, lost, or otherwise destroyed or corrupted, entrant’s sole remedy is another Entry in the Sweepstakes, provided that if it is not possible to award another Entry due to discontinuance of the Sweepstakes, or any part of it, for any reason, Sponsor, at its discretion, may elect to hold a random drawing from among all eligible Entries received up to the date of discontinuance for any or all of the Prizes offered herein. </w:t>
      </w:r>
      <w:proofErr w:type="gramStart"/>
      <w:r w:rsidRPr="004C25E1">
        <w:t>Entrant</w:t>
      </w:r>
      <w:proofErr w:type="gramEnd"/>
      <w:r w:rsidRPr="004C25E1">
        <w:t xml:space="preserve"> further agrees and acknowledges that Sponsor reserves the right to forfeit or award any unclaimed or leftover Prize at its sole discretion. </w:t>
      </w:r>
    </w:p>
    <w:p w14:paraId="18FAFEB7" w14:textId="77777777" w:rsidR="001B1862" w:rsidRPr="004C25E1" w:rsidRDefault="001B1862">
      <w:r w:rsidRPr="004C25E1">
        <w:t xml:space="preserve">13. DISPUTES/GOVERNING LAW: By entering the Sweepstakes, entrants agree that all disputes, claims and causes of action arising out of or relating to the Sweepstakes will be resolved solely through binding arbitration, and entrants waive the ability to bring claims in a class action format. Illinois law will apply to any disputes, without regard to conflict of </w:t>
      </w:r>
      <w:proofErr w:type="spellStart"/>
      <w:r w:rsidRPr="004C25E1">
        <w:t>laws</w:t>
      </w:r>
      <w:proofErr w:type="spellEnd"/>
      <w:r w:rsidRPr="004C25E1">
        <w:t xml:space="preserve"> provisions therein. Any awards or judgments shall be limited to actual out-of-pocket costs incurred, but in no event shall include attorneys’ fees. Under no circumstances shall any entrant be permitted to obtain an award for, and entrant hereby waives all rights to claim, any punitive, </w:t>
      </w:r>
      <w:proofErr w:type="gramStart"/>
      <w:r w:rsidRPr="004C25E1">
        <w:t>incidental</w:t>
      </w:r>
      <w:proofErr w:type="gramEnd"/>
      <w:r w:rsidRPr="004C25E1">
        <w:t xml:space="preserve"> or consequential damages and any and all rights to have damages multiplied or otherwise increased. </w:t>
      </w:r>
    </w:p>
    <w:p w14:paraId="700A6E45" w14:textId="77777777" w:rsidR="001B1862" w:rsidRPr="004C25E1" w:rsidRDefault="001B1862">
      <w:r w:rsidRPr="004C25E1">
        <w:t xml:space="preserve">14. GENERAL CONDITIONS: Each entrant by entering the Sweepstakes agrees that: [1] he/she has all rights, permissions and consents necessary to grant the rights to Sponsor as expressed herein; [2] he/she will abide by and be bound by the Official Rules, Portillo’s </w:t>
      </w:r>
      <w:r w:rsidR="00D62D0E" w:rsidRPr="004C25E1">
        <w:t>e</w:t>
      </w:r>
      <w:r w:rsidRPr="004C25E1">
        <w:t xml:space="preserve">Gift Card terms and conditions, and Sponsor’s decisions and Privacy Policy; [3] the Entry becomes the sole property of the Sponsor and will not be acknowledged or returned; [4] in the event of viruses, bugs, unauthorized human intervention, Acts of God, acts or regulations of any governmental or supra-national authority, war, national emergency, accident, fire, riot, strikes, lock-outs, industrial disputes, acts of terrorism, or other matters beyond the Sponsor’s reasonable control, that corrupt, prevent or impair the administration, security, fairness or proper play of the Sweepstakes, so that it cannot be conducted as originally planned, the Sponsor has the right to cancel, modify, terminate or suspend the Sweepstakes; and in such event, to select winners by such method as Sponsor in its sole discretion shall consider equitable; [5] the Releasees are not responsible for typographical or other errors in the offer or administration of the Sweepstakes, including </w:t>
      </w:r>
      <w:r w:rsidRPr="004C25E1">
        <w:lastRenderedPageBreak/>
        <w:t xml:space="preserve">but not limited to: errors in the advertising, Rules, selection and announcement of Winners and distribution of the Prizes; [6] any portion of any Prize not accepted or used by any Winner will be forfeited; [7] the Releasees are not responsible for any inability of any Winner to accept or use any Prize, or any portion of a Prize, for any reason; [8] Sponsor has the right to disqualify any individual found to be: (a) tampering or attempting to tamper with the entry process or the operation of the Sweepstakes; (b) violating the Rules; (c) violating the terms of service, conditions of use and/or general rules or guidelines of any Sweepstakes property or service; or (d) acting in an unsportsmanlike or disruptive manner, or with intent to annoy, abuse, threaten or harass any other person; [9] Sponsor has the right to lock out an entrant whose eligibility is in question or who has been disqualified or is otherwise ineligible to enter the Sweepstakes; [10] since any attempt by an entrant to deliberately alter or damage the Website or undermine the legitimate operation of the Sweepstakes is a violation of criminal and civil laws, Sponsor shall have the right to seek damages from any such entrant to the fullest extent permitted by law; [11] the Releasees are not responsible if an element of the Prize becomes unavailable for any reason, and in such case, Winner will be provided a Sponsor selected substitute of equal or greater value; and [12] Prizes are awarded “AS IS” and WITHOUT WARRANTY OF ANY KIND, express or implied, (including, without limitation, any implied warranty of merchantability or fitness for a particular purpose). </w:t>
      </w:r>
    </w:p>
    <w:p w14:paraId="5B354B52" w14:textId="3C7BA8F0" w:rsidR="001B1862" w:rsidRPr="004C25E1" w:rsidRDefault="001B1862">
      <w:r w:rsidRPr="004C25E1">
        <w:t xml:space="preserve">15. WINNERS LIST: For a list of Winners, available after the Sweepstakes Period has ended, send a self-addressed, stamped envelope to: “Portillo’s </w:t>
      </w:r>
      <w:sdt>
        <w:sdtPr>
          <w:id w:val="1812671251"/>
          <w:placeholder>
            <w:docPart w:val="BFC435EAA3384ACC905FC89BCCED3C97"/>
          </w:placeholder>
        </w:sdtPr>
        <w:sdtContent>
          <w:r w:rsidR="004C25E1" w:rsidRPr="004C25E1">
            <w:t>Gilbert</w:t>
          </w:r>
        </w:sdtContent>
      </w:sdt>
      <w:r w:rsidRPr="004C25E1">
        <w:t xml:space="preserve"> First Birthday” Sweepstakes Winners List, Portillo’s Hot Dogs, LLC, 2001 Spring Rd., Suite 400, Oak Brook, IL 60523. VT residents may omit return postage. Write for winners within 30 days of drawing date. </w:t>
      </w:r>
    </w:p>
    <w:p w14:paraId="2697652D" w14:textId="007A521F" w:rsidR="00B81CD6" w:rsidRPr="004C25E1" w:rsidRDefault="001B1862">
      <w:r w:rsidRPr="004C25E1">
        <w:t>16. Official Rules: The Official Rules are available on this site throughout the Sweepstakes Period. To request a copy of the Official Rules, write to “</w:t>
      </w:r>
      <w:r w:rsidR="004205A0" w:rsidRPr="004C25E1">
        <w:t xml:space="preserve">Portillo’s </w:t>
      </w:r>
      <w:sdt>
        <w:sdtPr>
          <w:id w:val="-1122766424"/>
          <w:placeholder>
            <w:docPart w:val="67F302553BA44BAEACB5157D7056FD9E"/>
          </w:placeholder>
        </w:sdtPr>
        <w:sdtContent>
          <w:r w:rsidR="004C25E1" w:rsidRPr="004C25E1">
            <w:t>Gilbert</w:t>
          </w:r>
        </w:sdtContent>
      </w:sdt>
      <w:r w:rsidR="004205A0" w:rsidRPr="004C25E1">
        <w:t xml:space="preserve">  First Birthday” Sweepstakes</w:t>
      </w:r>
      <w:r w:rsidRPr="004C25E1">
        <w:t>, Portillo’s Hot Dogs, LLC, 2001 Spring Rd., Suite 400, Oak Brook, IL 60523</w:t>
      </w:r>
    </w:p>
    <w:sectPr w:rsidR="00B81CD6" w:rsidRPr="004C2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attachedTemplate r:id="rId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C25E1"/>
    <w:rsid w:val="00024BF5"/>
    <w:rsid w:val="000448E9"/>
    <w:rsid w:val="00076BF9"/>
    <w:rsid w:val="0011795D"/>
    <w:rsid w:val="001432A0"/>
    <w:rsid w:val="00193E87"/>
    <w:rsid w:val="00194257"/>
    <w:rsid w:val="001B1862"/>
    <w:rsid w:val="002A6EEC"/>
    <w:rsid w:val="0032366A"/>
    <w:rsid w:val="003611DD"/>
    <w:rsid w:val="00393187"/>
    <w:rsid w:val="003B040E"/>
    <w:rsid w:val="003D5621"/>
    <w:rsid w:val="004205A0"/>
    <w:rsid w:val="00443626"/>
    <w:rsid w:val="004C25E1"/>
    <w:rsid w:val="004E6D11"/>
    <w:rsid w:val="004F174B"/>
    <w:rsid w:val="004F52E9"/>
    <w:rsid w:val="005536F6"/>
    <w:rsid w:val="0064534C"/>
    <w:rsid w:val="00743638"/>
    <w:rsid w:val="00781AA9"/>
    <w:rsid w:val="0080148B"/>
    <w:rsid w:val="00895854"/>
    <w:rsid w:val="00986362"/>
    <w:rsid w:val="009F52A8"/>
    <w:rsid w:val="00A24A17"/>
    <w:rsid w:val="00A305FF"/>
    <w:rsid w:val="00AE58AD"/>
    <w:rsid w:val="00AE644C"/>
    <w:rsid w:val="00B25C8D"/>
    <w:rsid w:val="00B704A8"/>
    <w:rsid w:val="00B81CD6"/>
    <w:rsid w:val="00B913E7"/>
    <w:rsid w:val="00BB367E"/>
    <w:rsid w:val="00BF5BB7"/>
    <w:rsid w:val="00C53788"/>
    <w:rsid w:val="00D15F92"/>
    <w:rsid w:val="00D62D0E"/>
    <w:rsid w:val="00D67FD3"/>
    <w:rsid w:val="00D90068"/>
    <w:rsid w:val="00E933EC"/>
    <w:rsid w:val="00F03A84"/>
    <w:rsid w:val="00F36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97A4"/>
  <w15:docId w15:val="{A7CB2230-F079-4D24-9A9D-8925A056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862"/>
    <w:rPr>
      <w:color w:val="0563C1" w:themeColor="hyperlink"/>
      <w:u w:val="single"/>
    </w:rPr>
  </w:style>
  <w:style w:type="character" w:styleId="UnresolvedMention">
    <w:name w:val="Unresolved Mention"/>
    <w:basedOn w:val="DefaultParagraphFont"/>
    <w:uiPriority w:val="99"/>
    <w:semiHidden/>
    <w:unhideWhenUsed/>
    <w:rsid w:val="001B1862"/>
    <w:rPr>
      <w:color w:val="605E5C"/>
      <w:shd w:val="clear" w:color="auto" w:fill="E1DFDD"/>
    </w:rPr>
  </w:style>
  <w:style w:type="character" w:styleId="PlaceholderText">
    <w:name w:val="Placeholder Text"/>
    <w:basedOn w:val="DefaultParagraphFont"/>
    <w:uiPriority w:val="99"/>
    <w:semiHidden/>
    <w:rsid w:val="005536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ortillo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ortillos.com/service/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gano\Portillo's%20Dropbox\Lexi%20Ragano\PC\Downloads\Portillo's%20%5bCITY%5d%20Sweepstakes%20Rules_Templat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56BFB546604FBBADBCF184D432FFDE"/>
        <w:category>
          <w:name w:val="General"/>
          <w:gallery w:val="placeholder"/>
        </w:category>
        <w:types>
          <w:type w:val="bbPlcHdr"/>
        </w:types>
        <w:behaviors>
          <w:behavior w:val="content"/>
        </w:behaviors>
        <w:guid w:val="{9BD4F01A-0ADD-4653-ABED-36741D8ED4FE}"/>
      </w:docPartPr>
      <w:docPartBody>
        <w:p w:rsidR="00A75E4A" w:rsidRDefault="00000000">
          <w:pPr>
            <w:pStyle w:val="9756BFB546604FBBADBCF184D432FFDE"/>
          </w:pPr>
          <w:r>
            <w:rPr>
              <w:rStyle w:val="PlaceholderText"/>
            </w:rPr>
            <w:t>Location Name</w:t>
          </w:r>
        </w:p>
      </w:docPartBody>
    </w:docPart>
    <w:docPart>
      <w:docPartPr>
        <w:name w:val="BB66BBD108B342328A9EB9A59E32B519"/>
        <w:category>
          <w:name w:val="General"/>
          <w:gallery w:val="placeholder"/>
        </w:category>
        <w:types>
          <w:type w:val="bbPlcHdr"/>
        </w:types>
        <w:behaviors>
          <w:behavior w:val="content"/>
        </w:behaviors>
        <w:guid w:val="{48E36B8D-FC5C-499A-BCF3-32302F1A78A9}"/>
      </w:docPartPr>
      <w:docPartBody>
        <w:p w:rsidR="00A75E4A" w:rsidRDefault="00000000">
          <w:pPr>
            <w:pStyle w:val="BB66BBD108B342328A9EB9A59E32B519"/>
          </w:pPr>
          <w:r>
            <w:rPr>
              <w:rStyle w:val="PlaceholderText"/>
            </w:rPr>
            <w:t>Location Name</w:t>
          </w:r>
        </w:p>
      </w:docPartBody>
    </w:docPart>
    <w:docPart>
      <w:docPartPr>
        <w:name w:val="F8D3F772F0074B97B4F47512CE30C99F"/>
        <w:category>
          <w:name w:val="General"/>
          <w:gallery w:val="placeholder"/>
        </w:category>
        <w:types>
          <w:type w:val="bbPlcHdr"/>
        </w:types>
        <w:behaviors>
          <w:behavior w:val="content"/>
        </w:behaviors>
        <w:guid w:val="{E2D8028E-9962-430E-AC1D-28629F92E29F}"/>
      </w:docPartPr>
      <w:docPartBody>
        <w:p w:rsidR="00A75E4A" w:rsidRDefault="00000000">
          <w:pPr>
            <w:pStyle w:val="F8D3F772F0074B97B4F47512CE30C99F"/>
          </w:pPr>
          <w:r w:rsidRPr="008B696C">
            <w:rPr>
              <w:rStyle w:val="PlaceholderText"/>
            </w:rPr>
            <w:t>Click or tap here to enter text.</w:t>
          </w:r>
        </w:p>
      </w:docPartBody>
    </w:docPart>
    <w:docPart>
      <w:docPartPr>
        <w:name w:val="B3B47294E6954E52AEF320D29B7A2A9B"/>
        <w:category>
          <w:name w:val="General"/>
          <w:gallery w:val="placeholder"/>
        </w:category>
        <w:types>
          <w:type w:val="bbPlcHdr"/>
        </w:types>
        <w:behaviors>
          <w:behavior w:val="content"/>
        </w:behaviors>
        <w:guid w:val="{4725EBB4-400E-4550-99BD-3A60977A89B7}"/>
      </w:docPartPr>
      <w:docPartBody>
        <w:p w:rsidR="00A75E4A" w:rsidRDefault="00000000">
          <w:pPr>
            <w:pStyle w:val="B3B47294E6954E52AEF320D29B7A2A9B"/>
          </w:pPr>
          <w:r w:rsidRPr="009F0279">
            <w:rPr>
              <w:rStyle w:val="PlaceholderText"/>
            </w:rPr>
            <w:t>Click or tap to enter a date.</w:t>
          </w:r>
        </w:p>
      </w:docPartBody>
    </w:docPart>
    <w:docPart>
      <w:docPartPr>
        <w:name w:val="DBF17A5ED1544840A2CC04EBC48D3217"/>
        <w:category>
          <w:name w:val="General"/>
          <w:gallery w:val="placeholder"/>
        </w:category>
        <w:types>
          <w:type w:val="bbPlcHdr"/>
        </w:types>
        <w:behaviors>
          <w:behavior w:val="content"/>
        </w:behaviors>
        <w:guid w:val="{0BB21977-AA35-4A28-96A1-2F0AA9041E45}"/>
      </w:docPartPr>
      <w:docPartBody>
        <w:p w:rsidR="00A75E4A" w:rsidRDefault="00000000">
          <w:pPr>
            <w:pStyle w:val="DBF17A5ED1544840A2CC04EBC48D3217"/>
          </w:pPr>
          <w:r w:rsidRPr="004F52E9">
            <w:rPr>
              <w:color w:val="808080" w:themeColor="background1" w:themeShade="80"/>
            </w:rPr>
            <w:t>City, State</w:t>
          </w:r>
        </w:p>
      </w:docPartBody>
    </w:docPart>
    <w:docPart>
      <w:docPartPr>
        <w:name w:val="92D7085928154A699D8D4C132455482D"/>
        <w:category>
          <w:name w:val="General"/>
          <w:gallery w:val="placeholder"/>
        </w:category>
        <w:types>
          <w:type w:val="bbPlcHdr"/>
        </w:types>
        <w:behaviors>
          <w:behavior w:val="content"/>
        </w:behaviors>
        <w:guid w:val="{E77DBB77-8934-4867-B1B3-8F52EE27D931}"/>
      </w:docPartPr>
      <w:docPartBody>
        <w:p w:rsidR="00A75E4A" w:rsidRDefault="00000000">
          <w:pPr>
            <w:pStyle w:val="92D7085928154A699D8D4C132455482D"/>
          </w:pPr>
          <w:r w:rsidRPr="004F52E9">
            <w:rPr>
              <w:color w:val="808080" w:themeColor="background1" w:themeShade="80"/>
            </w:rPr>
            <w:t>Start Date – End Date, Year</w:t>
          </w:r>
        </w:p>
      </w:docPartBody>
    </w:docPart>
    <w:docPart>
      <w:docPartPr>
        <w:name w:val="B94CECE6D4C34CE489BAB010AE79EBAC"/>
        <w:category>
          <w:name w:val="General"/>
          <w:gallery w:val="placeholder"/>
        </w:category>
        <w:types>
          <w:type w:val="bbPlcHdr"/>
        </w:types>
        <w:behaviors>
          <w:behavior w:val="content"/>
        </w:behaviors>
        <w:guid w:val="{B2CF7070-FC55-4B7F-AECE-46F7E6D0241D}"/>
      </w:docPartPr>
      <w:docPartBody>
        <w:p w:rsidR="00A75E4A" w:rsidRDefault="00000000">
          <w:pPr>
            <w:pStyle w:val="B94CECE6D4C34CE489BAB010AE79EBAC"/>
          </w:pPr>
          <w:r w:rsidRPr="004F52E9">
            <w:rPr>
              <w:color w:val="808080" w:themeColor="background1" w:themeShade="80"/>
            </w:rPr>
            <w:t>City, State</w:t>
          </w:r>
        </w:p>
      </w:docPartBody>
    </w:docPart>
    <w:docPart>
      <w:docPartPr>
        <w:name w:val="6B673F84190845B8ABE8311806DDA012"/>
        <w:category>
          <w:name w:val="General"/>
          <w:gallery w:val="placeholder"/>
        </w:category>
        <w:types>
          <w:type w:val="bbPlcHdr"/>
        </w:types>
        <w:behaviors>
          <w:behavior w:val="content"/>
        </w:behaviors>
        <w:guid w:val="{AA84E7C8-D2EB-4A4E-B3A6-D80F5BC91770}"/>
      </w:docPartPr>
      <w:docPartBody>
        <w:p w:rsidR="00A75E4A" w:rsidRDefault="00000000">
          <w:pPr>
            <w:pStyle w:val="6B673F84190845B8ABE8311806DDA012"/>
          </w:pPr>
          <w:r>
            <w:rPr>
              <w:rStyle w:val="PlaceholderText"/>
            </w:rPr>
            <w:t>Location Name</w:t>
          </w:r>
        </w:p>
      </w:docPartBody>
    </w:docPart>
    <w:docPart>
      <w:docPartPr>
        <w:name w:val="986AE90C088C46AAAB67D849BD92E1F8"/>
        <w:category>
          <w:name w:val="General"/>
          <w:gallery w:val="placeholder"/>
        </w:category>
        <w:types>
          <w:type w:val="bbPlcHdr"/>
        </w:types>
        <w:behaviors>
          <w:behavior w:val="content"/>
        </w:behaviors>
        <w:guid w:val="{564C98F4-8860-4D5C-9602-5ED094D3B496}"/>
      </w:docPartPr>
      <w:docPartBody>
        <w:p w:rsidR="00A75E4A" w:rsidRDefault="00000000">
          <w:pPr>
            <w:pStyle w:val="986AE90C088C46AAAB67D849BD92E1F8"/>
          </w:pPr>
          <w:r w:rsidRPr="009F0279">
            <w:rPr>
              <w:rStyle w:val="PlaceholderText"/>
            </w:rPr>
            <w:t>Choose an item.</w:t>
          </w:r>
        </w:p>
      </w:docPartBody>
    </w:docPart>
    <w:docPart>
      <w:docPartPr>
        <w:name w:val="22A90F7F90B741BAB4CD535D3AC5B6AB"/>
        <w:category>
          <w:name w:val="General"/>
          <w:gallery w:val="placeholder"/>
        </w:category>
        <w:types>
          <w:type w:val="bbPlcHdr"/>
        </w:types>
        <w:behaviors>
          <w:behavior w:val="content"/>
        </w:behaviors>
        <w:guid w:val="{E352AC06-5A4C-4169-81B4-A2DDFAC75C3C}"/>
      </w:docPartPr>
      <w:docPartBody>
        <w:p w:rsidR="00A75E4A" w:rsidRDefault="00000000">
          <w:pPr>
            <w:pStyle w:val="22A90F7F90B741BAB4CD535D3AC5B6AB"/>
          </w:pPr>
          <w:r w:rsidRPr="009F0279">
            <w:rPr>
              <w:rStyle w:val="PlaceholderText"/>
            </w:rPr>
            <w:t>Choose an item.</w:t>
          </w:r>
        </w:p>
      </w:docPartBody>
    </w:docPart>
    <w:docPart>
      <w:docPartPr>
        <w:name w:val="BFC435EAA3384ACC905FC89BCCED3C97"/>
        <w:category>
          <w:name w:val="General"/>
          <w:gallery w:val="placeholder"/>
        </w:category>
        <w:types>
          <w:type w:val="bbPlcHdr"/>
        </w:types>
        <w:behaviors>
          <w:behavior w:val="content"/>
        </w:behaviors>
        <w:guid w:val="{73C51A87-975C-42CB-BA08-8A134F37FE0C}"/>
      </w:docPartPr>
      <w:docPartBody>
        <w:p w:rsidR="00A75E4A" w:rsidRDefault="00000000">
          <w:pPr>
            <w:pStyle w:val="BFC435EAA3384ACC905FC89BCCED3C97"/>
          </w:pPr>
          <w:r>
            <w:rPr>
              <w:rStyle w:val="PlaceholderText"/>
            </w:rPr>
            <w:t>Location Name</w:t>
          </w:r>
        </w:p>
      </w:docPartBody>
    </w:docPart>
    <w:docPart>
      <w:docPartPr>
        <w:name w:val="67F302553BA44BAEACB5157D7056FD9E"/>
        <w:category>
          <w:name w:val="General"/>
          <w:gallery w:val="placeholder"/>
        </w:category>
        <w:types>
          <w:type w:val="bbPlcHdr"/>
        </w:types>
        <w:behaviors>
          <w:behavior w:val="content"/>
        </w:behaviors>
        <w:guid w:val="{E13F9C89-8BDC-40F0-96EF-45C0BF0F87BF}"/>
      </w:docPartPr>
      <w:docPartBody>
        <w:p w:rsidR="00A75E4A" w:rsidRDefault="00000000">
          <w:pPr>
            <w:pStyle w:val="67F302553BA44BAEACB5157D7056FD9E"/>
          </w:pPr>
          <w:r>
            <w:rPr>
              <w:rStyle w:val="PlaceholderText"/>
            </w:rPr>
            <w:t>Location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4A"/>
    <w:rsid w:val="00A75E4A"/>
    <w:rsid w:val="00CF2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756BFB546604FBBADBCF184D432FFDE">
    <w:name w:val="9756BFB546604FBBADBCF184D432FFDE"/>
  </w:style>
  <w:style w:type="paragraph" w:customStyle="1" w:styleId="BB66BBD108B342328A9EB9A59E32B519">
    <w:name w:val="BB66BBD108B342328A9EB9A59E32B519"/>
  </w:style>
  <w:style w:type="paragraph" w:customStyle="1" w:styleId="F8D3F772F0074B97B4F47512CE30C99F">
    <w:name w:val="F8D3F772F0074B97B4F47512CE30C99F"/>
  </w:style>
  <w:style w:type="paragraph" w:customStyle="1" w:styleId="B3B47294E6954E52AEF320D29B7A2A9B">
    <w:name w:val="B3B47294E6954E52AEF320D29B7A2A9B"/>
  </w:style>
  <w:style w:type="paragraph" w:customStyle="1" w:styleId="DBF17A5ED1544840A2CC04EBC48D3217">
    <w:name w:val="DBF17A5ED1544840A2CC04EBC48D3217"/>
  </w:style>
  <w:style w:type="paragraph" w:customStyle="1" w:styleId="92D7085928154A699D8D4C132455482D">
    <w:name w:val="92D7085928154A699D8D4C132455482D"/>
  </w:style>
  <w:style w:type="paragraph" w:customStyle="1" w:styleId="B94CECE6D4C34CE489BAB010AE79EBAC">
    <w:name w:val="B94CECE6D4C34CE489BAB010AE79EBAC"/>
  </w:style>
  <w:style w:type="paragraph" w:customStyle="1" w:styleId="6B673F84190845B8ABE8311806DDA012">
    <w:name w:val="6B673F84190845B8ABE8311806DDA012"/>
  </w:style>
  <w:style w:type="paragraph" w:customStyle="1" w:styleId="986AE90C088C46AAAB67D849BD92E1F8">
    <w:name w:val="986AE90C088C46AAAB67D849BD92E1F8"/>
  </w:style>
  <w:style w:type="paragraph" w:customStyle="1" w:styleId="22A90F7F90B741BAB4CD535D3AC5B6AB">
    <w:name w:val="22A90F7F90B741BAB4CD535D3AC5B6AB"/>
  </w:style>
  <w:style w:type="paragraph" w:customStyle="1" w:styleId="BFC435EAA3384ACC905FC89BCCED3C97">
    <w:name w:val="BFC435EAA3384ACC905FC89BCCED3C97"/>
  </w:style>
  <w:style w:type="paragraph" w:customStyle="1" w:styleId="67F302553BA44BAEACB5157D7056FD9E">
    <w:name w:val="67F302553BA44BAEACB5157D7056F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1cb811-b622-447d-af34-691188b70e62">
      <Terms xmlns="http://schemas.microsoft.com/office/infopath/2007/PartnerControls"/>
    </lcf76f155ced4ddcb4097134ff3c332f>
    <TaxCatchAll xmlns="118f90b4-e419-4132-9381-5c5a29fb962d" xsi:nil="true"/>
    <SharedWithUsers xmlns="118f90b4-e419-4132-9381-5c5a29fb962d">
      <UserInfo>
        <DisplayName>Lexi Ragano</DisplayName>
        <AccountId>451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D4C9D7F66044180F00BD0D16A4587" ma:contentTypeVersion="17" ma:contentTypeDescription="Create a new document." ma:contentTypeScope="" ma:versionID="d9aa8f118660568ad56bf6643b2b76b7">
  <xsd:schema xmlns:xsd="http://www.w3.org/2001/XMLSchema" xmlns:xs="http://www.w3.org/2001/XMLSchema" xmlns:p="http://schemas.microsoft.com/office/2006/metadata/properties" xmlns:ns2="d71cb811-b622-447d-af34-691188b70e62" xmlns:ns3="118f90b4-e419-4132-9381-5c5a29fb962d" targetNamespace="http://schemas.microsoft.com/office/2006/metadata/properties" ma:root="true" ma:fieldsID="fe6474ba513526ded05822c05cc796a6" ns2:_="" ns3:_="">
    <xsd:import namespace="d71cb811-b622-447d-af34-691188b70e62"/>
    <xsd:import namespace="118f90b4-e419-4132-9381-5c5a29fb96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cb811-b622-447d-af34-691188b70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f46a74-e2d0-4e3f-a6f2-d7bc581a3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8f90b4-e419-4132-9381-5c5a29fb96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2fe5e-e669-4655-b1f3-835f182b0517}" ma:internalName="TaxCatchAll" ma:showField="CatchAllData" ma:web="118f90b4-e419-4132-9381-5c5a29fb96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B6576-5C0B-4339-853C-F45146DBF7AD}">
  <ds:schemaRefs>
    <ds:schemaRef ds:uri="http://schemas.microsoft.com/office/2006/metadata/properties"/>
    <ds:schemaRef ds:uri="http://schemas.microsoft.com/office/infopath/2007/PartnerControls"/>
    <ds:schemaRef ds:uri="d71cb811-b622-447d-af34-691188b70e62"/>
    <ds:schemaRef ds:uri="118f90b4-e419-4132-9381-5c5a29fb962d"/>
  </ds:schemaRefs>
</ds:datastoreItem>
</file>

<file path=customXml/itemProps2.xml><?xml version="1.0" encoding="utf-8"?>
<ds:datastoreItem xmlns:ds="http://schemas.openxmlformats.org/officeDocument/2006/customXml" ds:itemID="{A2A033B0-74F6-4CBB-91BE-45295DB86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cb811-b622-447d-af34-691188b70e62"/>
    <ds:schemaRef ds:uri="118f90b4-e419-4132-9381-5c5a29fb9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B81926-A14F-4F4D-A400-CD887FE03C65}">
  <ds:schemaRefs>
    <ds:schemaRef ds:uri="http://schemas.microsoft.com/sharepoint/v3/contenttype/forms"/>
  </ds:schemaRefs>
</ds:datastoreItem>
</file>

<file path=customXml/itemProps4.xml><?xml version="1.0" encoding="utf-8"?>
<ds:datastoreItem xmlns:ds="http://schemas.openxmlformats.org/officeDocument/2006/customXml" ds:itemID="{9DDD1811-82AE-4F86-A2C7-49881FDC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Portillo's [CITY] Sweepstakes Rules_Template (3)</Template>
  <TotalTime>7</TotalTime>
  <Pages>4</Pages>
  <Words>2226</Words>
  <Characters>11981</Characters>
  <Application>Microsoft Office Word</Application>
  <DocSecurity>0</DocSecurity>
  <Lines>147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Alexandria Ragano</dc:creator>
  <cp:keywords/>
  <dc:description/>
  <cp:lastModifiedBy>Courtney Boyd</cp:lastModifiedBy>
  <cp:revision>2</cp:revision>
  <dcterms:created xsi:type="dcterms:W3CDTF">2024-02-14T21:46:00Z</dcterms:created>
  <dcterms:modified xsi:type="dcterms:W3CDTF">2024-02-15T17:53:00Z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3e619236-f047-4c81-b345-8064679055ff</vt:lpwstr>
  </property>
  <property fmtid="{D5CDD505-2E9C-101B-9397-08002B2CF9AE}" pid="3" name="ContentTypeId">
    <vt:lpwstr>0x0101004C2D4C9D7F66044180F00BD0D16A4587</vt:lpwstr>
  </property>
  <property fmtid="{D5CDD505-2E9C-101B-9397-08002B2CF9AE}" pid="4" name="MediaServiceImageTags">
    <vt:lpwstr/>
  </property>
</Properties>
</file>